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8E6E9">
      <w:pPr>
        <w:adjustRightInd w:val="0"/>
        <w:snapToGrid w:val="0"/>
        <w:spacing w:line="600" w:lineRule="exact"/>
        <w:outlineLvl w:val="0"/>
        <w:rPr>
          <w:rFonts w:ascii="黑体" w:hAnsi="黑体" w:eastAsia="黑体" w:cs="方正黑体_GBK"/>
          <w:color w:val="000000" w:themeColor="text1"/>
          <w:kern w:val="0"/>
        </w:rPr>
      </w:pPr>
      <w:bookmarkStart w:id="0" w:name="_GoBack"/>
      <w:bookmarkEnd w:id="0"/>
      <w:r>
        <w:rPr>
          <w:rFonts w:hint="eastAsia" w:ascii="黑体" w:hAnsi="黑体" w:eastAsia="黑体" w:cs="方正黑体_GBK"/>
          <w:color w:val="000000" w:themeColor="text1"/>
          <w:kern w:val="0"/>
        </w:rPr>
        <w:t>附件1</w:t>
      </w:r>
    </w:p>
    <w:p w14:paraId="7F81BA73">
      <w:pPr>
        <w:adjustRightInd w:val="0"/>
        <w:snapToGrid w:val="0"/>
        <w:spacing w:line="600" w:lineRule="exact"/>
        <w:outlineLvl w:val="0"/>
        <w:rPr>
          <w:rFonts w:ascii="仿宋_GB2312" w:hAnsi="黑体" w:cs="方正黑体_GBK"/>
          <w:color w:val="000000" w:themeColor="text1"/>
          <w:kern w:val="0"/>
        </w:rPr>
      </w:pPr>
    </w:p>
    <w:p w14:paraId="463E1D78">
      <w:pPr>
        <w:adjustRightInd w:val="0"/>
        <w:snapToGrid w:val="0"/>
        <w:spacing w:line="600" w:lineRule="exact"/>
        <w:jc w:val="center"/>
        <w:outlineLvl w:val="0"/>
        <w:rPr>
          <w:rFonts w:ascii="方正小标宋_GBK" w:hAnsi="华文中宋" w:eastAsia="方正小标宋_GBK" w:cs="华文中宋"/>
          <w:color w:val="000000" w:themeColor="text1"/>
          <w:kern w:val="0"/>
          <w:sz w:val="44"/>
          <w:szCs w:val="44"/>
        </w:rPr>
      </w:pPr>
      <w:r>
        <w:rPr>
          <w:rFonts w:hint="eastAsia" w:ascii="方正小标宋_GBK" w:hAnsi="华文中宋" w:eastAsia="方正小标宋_GBK" w:cs="华文中宋"/>
          <w:color w:val="000000" w:themeColor="text1"/>
          <w:kern w:val="0"/>
          <w:sz w:val="44"/>
          <w:szCs w:val="44"/>
        </w:rPr>
        <w:t>高新技术企业简单更名情况声明</w:t>
      </w:r>
    </w:p>
    <w:p w14:paraId="43E4E3AC">
      <w:pPr>
        <w:adjustRightInd w:val="0"/>
        <w:snapToGrid w:val="0"/>
        <w:spacing w:line="600" w:lineRule="exact"/>
        <w:rPr>
          <w:rFonts w:ascii="仿宋_GB2312" w:hAnsi="仿宋" w:cstheme="minorBidi"/>
          <w:color w:val="000000" w:themeColor="text1"/>
          <w:kern w:val="0"/>
        </w:rPr>
      </w:pPr>
    </w:p>
    <w:p w14:paraId="529479DF">
      <w:pPr>
        <w:adjustRightInd w:val="0"/>
        <w:snapToGrid w:val="0"/>
        <w:spacing w:line="600" w:lineRule="exact"/>
        <w:ind w:firstLine="640" w:firstLineChars="200"/>
        <w:rPr>
          <w:rFonts w:ascii="仿宋_GB2312" w:hAnsi="仿宋" w:cstheme="minorBidi"/>
          <w:color w:val="000000" w:themeColor="text1"/>
          <w:kern w:val="0"/>
        </w:rPr>
      </w:pPr>
      <w:r>
        <w:rPr>
          <w:rFonts w:hint="eastAsia" w:ascii="仿宋_GB2312" w:hAnsi="仿宋" w:cstheme="minorBidi"/>
          <w:color w:val="000000" w:themeColor="text1"/>
          <w:kern w:val="0"/>
        </w:rPr>
        <w:t>我单位已提供了高新技术企业证书颁发（注明发证具体时间）以来的全部市场主体变更信息记录。并郑重向省高新认定机构承诺，自取得高新技术企业资格以来，未发生企业分立、合并、重组以及经营业务变化。我单位愿意为提供的资料和情况的完整性和真实性承担法律责任。</w:t>
      </w:r>
    </w:p>
    <w:p w14:paraId="728D09BC">
      <w:pPr>
        <w:adjustRightInd w:val="0"/>
        <w:snapToGrid w:val="0"/>
        <w:spacing w:line="600" w:lineRule="exact"/>
        <w:ind w:firstLine="640" w:firstLineChars="200"/>
        <w:rPr>
          <w:rFonts w:ascii="仿宋_GB2312" w:hAnsi="仿宋" w:cstheme="minorBidi"/>
          <w:color w:val="000000" w:themeColor="text1"/>
          <w:kern w:val="0"/>
        </w:rPr>
      </w:pPr>
    </w:p>
    <w:p w14:paraId="66FE146F">
      <w:pPr>
        <w:adjustRightInd w:val="0"/>
        <w:snapToGrid w:val="0"/>
        <w:spacing w:line="600" w:lineRule="exact"/>
        <w:ind w:firstLine="640" w:firstLineChars="200"/>
        <w:rPr>
          <w:rFonts w:ascii="仿宋_GB2312" w:hAnsi="仿宋" w:cstheme="minorBidi"/>
          <w:color w:val="000000" w:themeColor="text1"/>
          <w:kern w:val="0"/>
        </w:rPr>
      </w:pPr>
    </w:p>
    <w:p w14:paraId="5F200197">
      <w:pPr>
        <w:adjustRightInd w:val="0"/>
        <w:snapToGrid w:val="0"/>
        <w:spacing w:line="600" w:lineRule="exact"/>
        <w:ind w:firstLine="4800" w:firstLineChars="1500"/>
        <w:rPr>
          <w:rFonts w:ascii="仿宋_GB2312" w:hAnsi="仿宋" w:cstheme="minorBidi"/>
          <w:color w:val="000000" w:themeColor="text1"/>
          <w:kern w:val="0"/>
        </w:rPr>
      </w:pPr>
      <w:r>
        <w:rPr>
          <w:rFonts w:hint="eastAsia" w:ascii="仿宋_GB2312" w:hAnsi="仿宋" w:cstheme="minorBidi"/>
          <w:color w:val="000000" w:themeColor="text1"/>
          <w:kern w:val="0"/>
        </w:rPr>
        <w:t>高新技术企业名称（公章）</w:t>
      </w:r>
    </w:p>
    <w:p w14:paraId="2A368279">
      <w:pPr>
        <w:wordWrap w:val="0"/>
        <w:adjustRightInd w:val="0"/>
        <w:snapToGrid w:val="0"/>
        <w:spacing w:line="600" w:lineRule="exact"/>
        <w:jc w:val="right"/>
        <w:rPr>
          <w:rFonts w:ascii="仿宋_GB2312" w:hAnsi="仿宋" w:cstheme="minorBidi"/>
          <w:color w:val="000000" w:themeColor="text1"/>
          <w:kern w:val="0"/>
        </w:rPr>
      </w:pPr>
      <w:r>
        <w:rPr>
          <w:rFonts w:hint="eastAsia" w:ascii="仿宋_GB2312" w:hAnsi="仿宋" w:cstheme="minorBidi"/>
          <w:color w:val="000000" w:themeColor="text1"/>
          <w:kern w:val="0"/>
        </w:rPr>
        <w:t xml:space="preserve">年  月  日        </w:t>
      </w:r>
    </w:p>
    <w:p w14:paraId="72A932CA">
      <w:pPr>
        <w:adjustRightInd w:val="0"/>
        <w:snapToGrid w:val="0"/>
        <w:spacing w:line="600" w:lineRule="exact"/>
        <w:ind w:firstLine="640" w:firstLineChars="200"/>
        <w:rPr>
          <w:rFonts w:ascii="仿宋_GB2312" w:hAnsi="仿宋" w:cstheme="minorBidi"/>
          <w:kern w:val="0"/>
        </w:rPr>
      </w:pPr>
    </w:p>
    <w:p w14:paraId="7D1E79AD">
      <w:pPr>
        <w:adjustRightInd w:val="0"/>
        <w:snapToGrid w:val="0"/>
        <w:spacing w:line="600" w:lineRule="exact"/>
        <w:ind w:firstLine="640" w:firstLineChars="200"/>
        <w:rPr>
          <w:rFonts w:ascii="仿宋_GB2312" w:hAnsi="仿宋" w:cstheme="minorBidi"/>
          <w:kern w:val="0"/>
        </w:rPr>
      </w:pPr>
    </w:p>
    <w:p w14:paraId="7FDAEAD2">
      <w:pPr>
        <w:adjustRightInd w:val="0"/>
        <w:snapToGrid w:val="0"/>
        <w:spacing w:line="600" w:lineRule="exact"/>
        <w:ind w:firstLine="640" w:firstLineChars="200"/>
        <w:rPr>
          <w:rFonts w:ascii="仿宋_GB2312" w:hAnsi="仿宋" w:cstheme="minorBidi"/>
          <w:kern w:val="0"/>
        </w:rPr>
      </w:pPr>
    </w:p>
    <w:p w14:paraId="57CC6A87">
      <w:pPr>
        <w:adjustRightInd w:val="0"/>
        <w:snapToGrid w:val="0"/>
        <w:spacing w:line="600" w:lineRule="exact"/>
        <w:ind w:firstLine="640" w:firstLineChars="200"/>
        <w:rPr>
          <w:rFonts w:ascii="仿宋_GB2312" w:hAnsi="仿宋" w:cstheme="minorBidi"/>
          <w:kern w:val="0"/>
        </w:rPr>
      </w:pPr>
    </w:p>
    <w:p w14:paraId="7FBB3D26">
      <w:pPr>
        <w:adjustRightInd w:val="0"/>
        <w:snapToGrid w:val="0"/>
        <w:spacing w:line="600" w:lineRule="exact"/>
        <w:ind w:firstLine="640" w:firstLineChars="200"/>
        <w:rPr>
          <w:rFonts w:ascii="仿宋_GB2312" w:hAnsi="仿宋" w:cstheme="minorBidi"/>
          <w:kern w:val="0"/>
        </w:rPr>
      </w:pPr>
    </w:p>
    <w:p w14:paraId="552FCE77">
      <w:pPr>
        <w:adjustRightInd w:val="0"/>
        <w:snapToGrid w:val="0"/>
        <w:spacing w:line="600" w:lineRule="exact"/>
        <w:ind w:firstLine="640" w:firstLineChars="200"/>
        <w:rPr>
          <w:rFonts w:ascii="仿宋_GB2312" w:hAnsi="仿宋" w:cstheme="minorBidi"/>
          <w:kern w:val="0"/>
        </w:rPr>
      </w:pPr>
    </w:p>
    <w:p w14:paraId="1062B5DA">
      <w:pPr>
        <w:adjustRightInd w:val="0"/>
        <w:snapToGrid w:val="0"/>
        <w:spacing w:line="600" w:lineRule="exact"/>
        <w:rPr>
          <w:rFonts w:ascii="仿宋_GB2312" w:hAnsi="黑体" w:cs="方正黑体_GBK"/>
          <w:color w:val="000000" w:themeColor="text1"/>
          <w:kern w:val="0"/>
        </w:rPr>
      </w:pPr>
      <w:r>
        <w:rPr>
          <w:rFonts w:hint="eastAsia" w:ascii="仿宋_GB2312" w:hAnsi="黑体" w:cs="方正黑体_GBK"/>
          <w:color w:val="000000" w:themeColor="text1"/>
          <w:kern w:val="0"/>
        </w:rPr>
        <w:br w:type="page"/>
      </w:r>
    </w:p>
    <w:p w14:paraId="5998D285">
      <w:pPr>
        <w:adjustRightInd w:val="0"/>
        <w:snapToGrid w:val="0"/>
        <w:spacing w:line="600" w:lineRule="exact"/>
        <w:outlineLvl w:val="0"/>
        <w:rPr>
          <w:rFonts w:ascii="黑体" w:hAnsi="黑体" w:eastAsia="黑体" w:cs="方正黑体_GBK"/>
          <w:color w:val="000000" w:themeColor="text1"/>
          <w:kern w:val="0"/>
        </w:rPr>
      </w:pPr>
      <w:r>
        <w:rPr>
          <w:rFonts w:hint="eastAsia" w:ascii="黑体" w:hAnsi="黑体" w:eastAsia="黑体" w:cs="方正黑体_GBK"/>
          <w:color w:val="000000" w:themeColor="text1"/>
          <w:kern w:val="0"/>
        </w:rPr>
        <w:t>附件2</w:t>
      </w:r>
    </w:p>
    <w:p w14:paraId="098D2072">
      <w:pPr>
        <w:adjustRightInd w:val="0"/>
        <w:snapToGrid w:val="0"/>
        <w:spacing w:line="600" w:lineRule="exact"/>
        <w:outlineLvl w:val="0"/>
        <w:rPr>
          <w:rFonts w:ascii="仿宋_GB2312" w:hAnsi="黑体" w:cs="方正黑体_GBK"/>
          <w:color w:val="000000" w:themeColor="text1"/>
          <w:kern w:val="0"/>
        </w:rPr>
      </w:pPr>
    </w:p>
    <w:p w14:paraId="2E594673">
      <w:pPr>
        <w:adjustRightInd w:val="0"/>
        <w:snapToGrid w:val="0"/>
        <w:spacing w:line="600" w:lineRule="exact"/>
        <w:jc w:val="center"/>
        <w:outlineLvl w:val="0"/>
        <w:rPr>
          <w:rFonts w:ascii="方正小标宋_GBK" w:hAnsi="华文中宋" w:eastAsia="方正小标宋_GBK" w:cs="华文中宋"/>
          <w:kern w:val="0"/>
          <w:sz w:val="44"/>
          <w:szCs w:val="44"/>
        </w:rPr>
      </w:pPr>
      <w:r>
        <w:rPr>
          <w:rFonts w:hint="eastAsia" w:ascii="方正小标宋_GBK" w:hAnsi="华文中宋" w:eastAsia="方正小标宋_GBK" w:cs="华文中宋"/>
          <w:color w:val="000000" w:themeColor="text1"/>
          <w:kern w:val="0"/>
          <w:sz w:val="44"/>
          <w:szCs w:val="44"/>
        </w:rPr>
        <w:t>高新技术企业复杂更名情况声明</w:t>
      </w:r>
    </w:p>
    <w:p w14:paraId="3B112165">
      <w:pPr>
        <w:adjustRightInd w:val="0"/>
        <w:snapToGrid w:val="0"/>
        <w:spacing w:line="600" w:lineRule="exact"/>
        <w:rPr>
          <w:rFonts w:ascii="仿宋_GB2312" w:hAnsi="仿宋" w:cstheme="minorBidi"/>
          <w:kern w:val="0"/>
        </w:rPr>
      </w:pPr>
    </w:p>
    <w:p w14:paraId="6B744790">
      <w:pPr>
        <w:adjustRightInd w:val="0"/>
        <w:snapToGrid w:val="0"/>
        <w:spacing w:line="600" w:lineRule="exact"/>
        <w:ind w:firstLine="640" w:firstLineChars="200"/>
        <w:rPr>
          <w:rFonts w:ascii="仿宋_GB2312" w:hAnsi="仿宋" w:cstheme="minorBidi"/>
          <w:kern w:val="0"/>
        </w:rPr>
      </w:pPr>
      <w:r>
        <w:rPr>
          <w:rFonts w:hint="eastAsia" w:ascii="仿宋_GB2312" w:hAnsi="仿宋" w:cstheme="minorBidi"/>
          <w:kern w:val="0"/>
        </w:rPr>
        <w:t>我单位已提供了高新技术企业证书颁发（注明发证具体时间）以来的全</w:t>
      </w:r>
      <w:r>
        <w:rPr>
          <w:rFonts w:hint="eastAsia" w:ascii="仿宋_GB2312" w:hAnsi="仿宋" w:cstheme="minorBidi"/>
          <w:color w:val="000000" w:themeColor="text1"/>
          <w:kern w:val="0"/>
        </w:rPr>
        <w:t>部市场主体变</w:t>
      </w:r>
      <w:r>
        <w:rPr>
          <w:rFonts w:hint="eastAsia" w:ascii="仿宋_GB2312" w:hAnsi="仿宋" w:cstheme="minorBidi"/>
          <w:kern w:val="0"/>
        </w:rPr>
        <w:t>更信息记录。并郑重向省高新认定机构承诺，已提供了发生自取得高新技术企业资格以来，发生（企业分立、合并、重组以及经营业务变化）的全部情况。我单位愿意为提供的资料和情况的完整性和真实性承担法律责任。</w:t>
      </w:r>
    </w:p>
    <w:p w14:paraId="49DF466A">
      <w:pPr>
        <w:adjustRightInd w:val="0"/>
        <w:snapToGrid w:val="0"/>
        <w:spacing w:line="600" w:lineRule="exact"/>
        <w:rPr>
          <w:rFonts w:ascii="仿宋_GB2312" w:hAnsi="仿宋" w:cstheme="minorBidi"/>
          <w:kern w:val="0"/>
        </w:rPr>
      </w:pPr>
    </w:p>
    <w:p w14:paraId="0F68CAEE">
      <w:pPr>
        <w:adjustRightInd w:val="0"/>
        <w:snapToGrid w:val="0"/>
        <w:spacing w:line="600" w:lineRule="exact"/>
        <w:rPr>
          <w:rFonts w:ascii="仿宋_GB2312" w:hAnsi="仿宋" w:cstheme="minorBidi"/>
          <w:color w:val="000000" w:themeColor="text1"/>
          <w:kern w:val="0"/>
        </w:rPr>
      </w:pPr>
    </w:p>
    <w:p w14:paraId="773F75F8">
      <w:pPr>
        <w:adjustRightInd w:val="0"/>
        <w:snapToGrid w:val="0"/>
        <w:spacing w:line="600" w:lineRule="exact"/>
        <w:ind w:firstLine="4800" w:firstLineChars="1500"/>
        <w:rPr>
          <w:rFonts w:ascii="仿宋_GB2312" w:hAnsi="仿宋" w:cstheme="minorBidi"/>
          <w:color w:val="000000" w:themeColor="text1"/>
          <w:kern w:val="0"/>
        </w:rPr>
      </w:pPr>
      <w:r>
        <w:rPr>
          <w:rFonts w:hint="eastAsia" w:ascii="仿宋_GB2312" w:hAnsi="仿宋" w:cstheme="minorBidi"/>
          <w:color w:val="000000" w:themeColor="text1"/>
          <w:kern w:val="0"/>
        </w:rPr>
        <w:t>高新技术企业名称（公章）</w:t>
      </w:r>
    </w:p>
    <w:p w14:paraId="25F4EFB4">
      <w:pPr>
        <w:wordWrap w:val="0"/>
        <w:adjustRightInd w:val="0"/>
        <w:snapToGrid w:val="0"/>
        <w:spacing w:line="600" w:lineRule="exact"/>
        <w:jc w:val="right"/>
        <w:rPr>
          <w:rFonts w:ascii="仿宋_GB2312" w:hAnsi="仿宋" w:cstheme="minorBidi"/>
          <w:color w:val="000000" w:themeColor="text1"/>
          <w:kern w:val="0"/>
        </w:rPr>
      </w:pPr>
      <w:r>
        <w:rPr>
          <w:rFonts w:hint="eastAsia" w:ascii="仿宋_GB2312" w:hAnsi="仿宋" w:cstheme="minorBidi"/>
          <w:color w:val="000000" w:themeColor="text1"/>
          <w:kern w:val="0"/>
        </w:rPr>
        <w:t xml:space="preserve">年  月  日        </w:t>
      </w:r>
    </w:p>
    <w:p w14:paraId="7B52ADB0">
      <w:pPr>
        <w:adjustRightInd w:val="0"/>
        <w:snapToGrid w:val="0"/>
        <w:spacing w:line="600" w:lineRule="exact"/>
        <w:rPr>
          <w:rFonts w:ascii="仿宋_GB2312" w:hAnsi="仿宋" w:cstheme="minorBidi"/>
          <w:kern w:val="0"/>
        </w:rPr>
      </w:pPr>
    </w:p>
    <w:p w14:paraId="68503100">
      <w:pPr>
        <w:adjustRightInd w:val="0"/>
        <w:snapToGrid w:val="0"/>
        <w:spacing w:line="600" w:lineRule="exact"/>
        <w:rPr>
          <w:rFonts w:ascii="仿宋_GB2312" w:hAnsi="黑体"/>
          <w:kern w:val="44"/>
        </w:rPr>
        <w:sectPr>
          <w:footerReference r:id="rId3" w:type="default"/>
          <w:footerReference r:id="rId4" w:type="even"/>
          <w:pgSz w:w="11906" w:h="16838"/>
          <w:pgMar w:top="2098" w:right="1474" w:bottom="1985" w:left="1588" w:header="851" w:footer="992" w:gutter="0"/>
          <w:pgNumType w:fmt="numberInDash"/>
          <w:cols w:space="720" w:num="1"/>
          <w:docGrid w:type="lines" w:linePitch="435" w:charSpace="0"/>
        </w:sectPr>
      </w:pPr>
    </w:p>
    <w:p w14:paraId="321690F1">
      <w:pPr>
        <w:adjustRightInd w:val="0"/>
        <w:snapToGrid w:val="0"/>
        <w:spacing w:line="600" w:lineRule="exact"/>
        <w:ind w:leftChars="-221" w:hanging="707" w:hangingChars="221"/>
        <w:rPr>
          <w:rFonts w:ascii="黑体" w:hAnsi="黑体" w:eastAsia="黑体" w:cs="方正黑体_GBK"/>
          <w:kern w:val="0"/>
        </w:rPr>
      </w:pPr>
      <w:r>
        <w:rPr>
          <w:rFonts w:hint="eastAsia" w:ascii="黑体" w:hAnsi="黑体" w:eastAsia="黑体" w:cs="方正黑体_GBK"/>
          <w:kern w:val="0"/>
        </w:rPr>
        <w:t>附件3</w:t>
      </w:r>
    </w:p>
    <w:p w14:paraId="586B1016">
      <w:pPr>
        <w:adjustRightInd w:val="0"/>
        <w:snapToGrid w:val="0"/>
        <w:spacing w:line="600" w:lineRule="exact"/>
        <w:rPr>
          <w:rFonts w:ascii="黑体" w:hAnsi="黑体" w:eastAsia="黑体" w:cs="方正黑体_GBK"/>
          <w:kern w:val="0"/>
        </w:rPr>
      </w:pPr>
    </w:p>
    <w:p w14:paraId="58547E14">
      <w:pPr>
        <w:adjustRightInd w:val="0"/>
        <w:snapToGrid w:val="0"/>
        <w:spacing w:line="600" w:lineRule="exact"/>
        <w:jc w:val="center"/>
        <w:outlineLvl w:val="0"/>
        <w:rPr>
          <w:rFonts w:ascii="方正小标宋_GBK" w:hAnsi="黑体" w:eastAsia="方正小标宋_GBK" w:cs="华文中宋"/>
          <w:kern w:val="0"/>
          <w:sz w:val="44"/>
          <w:szCs w:val="44"/>
        </w:rPr>
      </w:pPr>
      <w:r>
        <w:rPr>
          <w:rFonts w:hint="eastAsia" w:ascii="方正小标宋_GBK" w:hAnsi="黑体" w:eastAsia="方正小标宋_GBK" w:cs="华文中宋"/>
          <w:kern w:val="0"/>
          <w:sz w:val="44"/>
          <w:szCs w:val="44"/>
        </w:rPr>
        <w:t>2025年       市、州高新技术企业名称变更情况汇总表</w:t>
      </w:r>
    </w:p>
    <w:p w14:paraId="7991CA1F">
      <w:pPr>
        <w:adjustRightInd w:val="0"/>
        <w:snapToGrid w:val="0"/>
        <w:spacing w:line="240" w:lineRule="exact"/>
        <w:outlineLvl w:val="0"/>
        <w:rPr>
          <w:rFonts w:ascii="黑体" w:hAnsi="黑体" w:eastAsia="黑体" w:cs="华文中宋"/>
          <w:kern w:val="0"/>
        </w:rPr>
      </w:pPr>
    </w:p>
    <w:tbl>
      <w:tblPr>
        <w:tblStyle w:val="18"/>
        <w:tblW w:w="141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462"/>
        <w:gridCol w:w="1721"/>
        <w:gridCol w:w="1774"/>
        <w:gridCol w:w="1273"/>
        <w:gridCol w:w="1400"/>
        <w:gridCol w:w="1400"/>
        <w:gridCol w:w="1401"/>
        <w:gridCol w:w="1670"/>
        <w:gridCol w:w="1325"/>
      </w:tblGrid>
      <w:tr w14:paraId="4CB2C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44" w:type="dxa"/>
            <w:vAlign w:val="center"/>
          </w:tcPr>
          <w:p w14:paraId="5D451854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4"/>
              </w:rPr>
              <w:t>序号</w:t>
            </w:r>
          </w:p>
        </w:tc>
        <w:tc>
          <w:tcPr>
            <w:tcW w:w="1462" w:type="dxa"/>
            <w:vAlign w:val="center"/>
          </w:tcPr>
          <w:p w14:paraId="3D304A0E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4"/>
              </w:rPr>
              <w:t>原企业名称</w:t>
            </w:r>
          </w:p>
        </w:tc>
        <w:tc>
          <w:tcPr>
            <w:tcW w:w="1721" w:type="dxa"/>
            <w:vAlign w:val="center"/>
          </w:tcPr>
          <w:p w14:paraId="12A447C7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4"/>
              </w:rPr>
              <w:t>现企业名称</w:t>
            </w:r>
          </w:p>
        </w:tc>
        <w:tc>
          <w:tcPr>
            <w:tcW w:w="1774" w:type="dxa"/>
            <w:vAlign w:val="center"/>
          </w:tcPr>
          <w:p w14:paraId="6CB62D8F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4"/>
              </w:rPr>
              <w:t>高企证书编号</w:t>
            </w:r>
          </w:p>
        </w:tc>
        <w:tc>
          <w:tcPr>
            <w:tcW w:w="1273" w:type="dxa"/>
            <w:vAlign w:val="center"/>
          </w:tcPr>
          <w:p w14:paraId="0684A321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4"/>
              </w:rPr>
              <w:t>发证时间</w:t>
            </w:r>
          </w:p>
        </w:tc>
        <w:tc>
          <w:tcPr>
            <w:tcW w:w="1400" w:type="dxa"/>
            <w:vAlign w:val="center"/>
          </w:tcPr>
          <w:p w14:paraId="6239F35F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4"/>
              </w:rPr>
              <w:t>变更类型</w:t>
            </w:r>
          </w:p>
        </w:tc>
        <w:tc>
          <w:tcPr>
            <w:tcW w:w="1400" w:type="dxa"/>
            <w:vAlign w:val="center"/>
          </w:tcPr>
          <w:p w14:paraId="3F6B101F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4"/>
              </w:rPr>
              <w:t>变更原因</w:t>
            </w:r>
          </w:p>
        </w:tc>
        <w:tc>
          <w:tcPr>
            <w:tcW w:w="1401" w:type="dxa"/>
            <w:vAlign w:val="center"/>
          </w:tcPr>
          <w:p w14:paraId="7025CE14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4"/>
              </w:rPr>
              <w:t>变更日期</w:t>
            </w:r>
          </w:p>
        </w:tc>
        <w:tc>
          <w:tcPr>
            <w:tcW w:w="1670" w:type="dxa"/>
            <w:vAlign w:val="center"/>
          </w:tcPr>
          <w:p w14:paraId="4DEE93DC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4"/>
              </w:rPr>
              <w:t>初审意见</w:t>
            </w:r>
          </w:p>
        </w:tc>
        <w:tc>
          <w:tcPr>
            <w:tcW w:w="1325" w:type="dxa"/>
            <w:vAlign w:val="center"/>
          </w:tcPr>
          <w:p w14:paraId="3A430563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4"/>
              </w:rPr>
              <w:t>备注</w:t>
            </w:r>
          </w:p>
        </w:tc>
      </w:tr>
      <w:tr w14:paraId="751C0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44" w:type="dxa"/>
            <w:vAlign w:val="center"/>
          </w:tcPr>
          <w:p w14:paraId="020DDE20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1496049A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721" w:type="dxa"/>
            <w:vAlign w:val="center"/>
          </w:tcPr>
          <w:p w14:paraId="7E4FC7E8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3B1A6F46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289C2F20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44D23681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276EE7B4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0C73ACE6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21B2AB25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 w14:paraId="63A52860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</w:tr>
      <w:tr w14:paraId="20B30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44" w:type="dxa"/>
            <w:vAlign w:val="center"/>
          </w:tcPr>
          <w:p w14:paraId="3F79A24B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4D0CB825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721" w:type="dxa"/>
            <w:vAlign w:val="center"/>
          </w:tcPr>
          <w:p w14:paraId="114E1FA9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64F31E7B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61488C0A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18C0ED92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271B336F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41EFDE70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27E21DBA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 w14:paraId="0A324A79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</w:tr>
      <w:tr w14:paraId="3047D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44" w:type="dxa"/>
            <w:vAlign w:val="center"/>
          </w:tcPr>
          <w:p w14:paraId="6593881C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2943913B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721" w:type="dxa"/>
            <w:vAlign w:val="center"/>
          </w:tcPr>
          <w:p w14:paraId="6A872911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1DB91466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691C4B9C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5CBC4C02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14C58F31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0C7C7F39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315BC96A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 w14:paraId="2FE09382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</w:tr>
      <w:tr w14:paraId="48495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44" w:type="dxa"/>
            <w:vAlign w:val="center"/>
          </w:tcPr>
          <w:p w14:paraId="487AB8D4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634461A2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721" w:type="dxa"/>
            <w:vAlign w:val="center"/>
          </w:tcPr>
          <w:p w14:paraId="3BEBF201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1571361D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26C54683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62945DC5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58B6BE37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1BD3AC30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3B48E019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 w14:paraId="2ABE8A5F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</w:tr>
      <w:tr w14:paraId="5FEC0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44" w:type="dxa"/>
            <w:vAlign w:val="center"/>
          </w:tcPr>
          <w:p w14:paraId="707FC290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65765265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721" w:type="dxa"/>
            <w:vAlign w:val="center"/>
          </w:tcPr>
          <w:p w14:paraId="1A6D6C12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50D2241F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31EF379F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0EACCF48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6214DD94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662222A5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02183DDA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 w14:paraId="0CE0802A"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4"/>
              </w:rPr>
            </w:pPr>
          </w:p>
        </w:tc>
      </w:tr>
    </w:tbl>
    <w:p w14:paraId="26FBF82C">
      <w:pPr>
        <w:adjustRightInd w:val="0"/>
        <w:snapToGrid w:val="0"/>
        <w:spacing w:line="400" w:lineRule="exact"/>
        <w:ind w:left="1" w:leftChars="-221" w:hanging="708" w:hangingChars="295"/>
        <w:jc w:val="left"/>
        <w:rPr>
          <w:rFonts w:ascii="仿宋_GB2312" w:hAnsi="Tahoma" w:cstheme="minorBidi"/>
          <w:kern w:val="0"/>
          <w:sz w:val="24"/>
          <w:szCs w:val="24"/>
        </w:rPr>
      </w:pPr>
      <w:r>
        <w:rPr>
          <w:rFonts w:hint="eastAsia" w:ascii="仿宋_GB2312" w:hAnsi="Tahoma" w:cstheme="minorBidi"/>
          <w:kern w:val="0"/>
          <w:sz w:val="24"/>
          <w:szCs w:val="24"/>
        </w:rPr>
        <w:t>注：“变更类型”填写“简单”或“复杂”。初审意见请注明材料是否齐全，如材料不全不予受理。</w:t>
      </w:r>
    </w:p>
    <w:p w14:paraId="3E6A3502">
      <w:pPr>
        <w:adjustRightInd w:val="0"/>
        <w:snapToGrid w:val="0"/>
        <w:spacing w:line="400" w:lineRule="exact"/>
        <w:ind w:left="1" w:leftChars="-221" w:hanging="708" w:hangingChars="295"/>
        <w:jc w:val="left"/>
        <w:rPr>
          <w:rFonts w:ascii="仿宋_GB2312" w:hAnsi="Tahoma" w:cstheme="minorBidi"/>
          <w:kern w:val="0"/>
          <w:sz w:val="24"/>
          <w:szCs w:val="24"/>
        </w:rPr>
      </w:pPr>
    </w:p>
    <w:p w14:paraId="49EAAAC9">
      <w:pPr>
        <w:adjustRightInd w:val="0"/>
        <w:snapToGrid w:val="0"/>
        <w:spacing w:line="400" w:lineRule="exact"/>
        <w:ind w:left="1" w:leftChars="-221" w:hanging="708" w:hangingChars="295"/>
        <w:jc w:val="left"/>
        <w:rPr>
          <w:rFonts w:ascii="方正小标宋_GBK" w:hAnsi="华文中宋" w:eastAsia="方正小标宋_GBK"/>
          <w:sz w:val="24"/>
          <w:szCs w:val="24"/>
        </w:rPr>
      </w:pPr>
      <w:r>
        <w:rPr>
          <w:rFonts w:hint="eastAsia" w:ascii="仿宋_GB2312" w:hAnsi="Tahoma" w:cstheme="minorBidi"/>
          <w:kern w:val="0"/>
          <w:sz w:val="24"/>
          <w:szCs w:val="24"/>
        </w:rPr>
        <w:t>填表人：                        填表时间：                            地方高企执委机构盖章：</w:t>
      </w:r>
    </w:p>
    <w:p w14:paraId="11486980">
      <w:pPr>
        <w:adjustRightInd w:val="0"/>
        <w:snapToGrid w:val="0"/>
        <w:spacing w:line="400" w:lineRule="exact"/>
        <w:rPr>
          <w:sz w:val="24"/>
          <w:szCs w:val="24"/>
        </w:rPr>
      </w:pPr>
    </w:p>
    <w:p w14:paraId="15A8A847">
      <w:pPr>
        <w:adjustRightInd w:val="0"/>
        <w:snapToGrid w:val="0"/>
        <w:spacing w:line="400" w:lineRule="exact"/>
        <w:rPr>
          <w:rFonts w:ascii="仿宋_GB2312" w:hAnsi="黑体"/>
          <w:kern w:val="44"/>
          <w:sz w:val="24"/>
          <w:szCs w:val="24"/>
        </w:rPr>
      </w:pPr>
    </w:p>
    <w:sectPr>
      <w:footerReference r:id="rId5" w:type="even"/>
      <w:pgSz w:w="16838" w:h="11906" w:orient="landscape"/>
      <w:pgMar w:top="1474" w:right="1985" w:bottom="1588" w:left="2098" w:header="851" w:footer="992" w:gutter="0"/>
      <w:pgNumType w:fmt="numberInDash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Liberation Sans">
    <w:altName w:val="微软雅黑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CJK SC Regular">
    <w:altName w:val="宋体"/>
    <w:panose1 w:val="00000000000000000000"/>
    <w:charset w:val="86"/>
    <w:family w:val="auto"/>
    <w:pitch w:val="default"/>
    <w:sig w:usb0="00000000" w:usb1="00000000" w:usb2="00000016" w:usb3="00000000" w:csb0="602E0107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5775125"/>
      <w:docPartObj>
        <w:docPartGallery w:val="AutoText"/>
      </w:docPartObj>
    </w:sdtPr>
    <w:sdtContent>
      <w:p w14:paraId="0DC8D895">
        <w:pPr>
          <w:pStyle w:val="13"/>
          <w:jc w:val="right"/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9 -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7A9E0BCB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5775127"/>
      <w:docPartObj>
        <w:docPartGallery w:val="AutoText"/>
      </w:docPartObj>
    </w:sdtPr>
    <w:sdtContent>
      <w:p w14:paraId="4156C18C">
        <w:pPr>
          <w:pStyle w:val="13"/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8 -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35B39A9A">
    <w:pPr>
      <w:pStyle w:val="1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37774">
    <w:pPr>
      <w:pStyle w:val="13"/>
    </w:pPr>
    <w:r>
      <w:rPr>
        <w:rFonts w:asciiTheme="minorEastAsia" w:hAnsiTheme="minorEastAsia" w:eastAsiaTheme="minorEastAsia"/>
        <w:sz w:val="28"/>
        <w:szCs w:val="28"/>
      </w:rPr>
      <w:fldChar w:fldCharType="begin"/>
    </w:r>
    <w:r>
      <w:rPr>
        <w:rFonts w:asciiTheme="minorEastAsia" w:hAnsiTheme="minorEastAsia" w:eastAsiaTheme="minorEastAsia"/>
        <w:sz w:val="28"/>
        <w:szCs w:val="28"/>
      </w:rPr>
      <w:instrText xml:space="preserve"> PAGE   \* MERGEFORMAT </w:instrText>
    </w:r>
    <w:r>
      <w:rPr>
        <w:rFonts w:asciiTheme="minorEastAsia" w:hAnsiTheme="minorEastAsia" w:eastAsiaTheme="minorEastAsia"/>
        <w:sz w:val="28"/>
        <w:szCs w:val="28"/>
      </w:rPr>
      <w:fldChar w:fldCharType="separate"/>
    </w:r>
    <w:r>
      <w:rPr>
        <w:rFonts w:asciiTheme="minorEastAsia" w:hAnsiTheme="minorEastAsia" w:eastAsiaTheme="minorEastAsia"/>
        <w:sz w:val="28"/>
        <w:szCs w:val="28"/>
        <w:lang w:val="zh-CN"/>
      </w:rPr>
      <w:t>-</w:t>
    </w:r>
    <w:r>
      <w:rPr>
        <w:rFonts w:asciiTheme="minorEastAsia" w:hAnsiTheme="minorEastAsia" w:eastAsiaTheme="minorEastAsia"/>
        <w:sz w:val="28"/>
        <w:szCs w:val="28"/>
      </w:rPr>
      <w:t xml:space="preserve"> 10 -</w:t>
    </w:r>
    <w:r>
      <w:rPr>
        <w:rFonts w:asciiTheme="minorEastAsia" w:hAnsiTheme="minorEastAsia" w:eastAsiaTheme="minorEastAsia"/>
        <w:sz w:val="28"/>
        <w:szCs w:val="28"/>
      </w:rPr>
      <w:fldChar w:fldCharType="end"/>
    </w:r>
  </w:p>
  <w:p w14:paraId="3073DD7A">
    <w:pPr>
      <w:pStyle w:val="13"/>
      <w:rPr>
        <w:szCs w:val="28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E9B989"/>
    <w:multiLevelType w:val="singleLevel"/>
    <w:tmpl w:val="C0E9B989"/>
    <w:lvl w:ilvl="0" w:tentative="0">
      <w:start w:val="1"/>
      <w:numFmt w:val="decimal"/>
      <w:pStyle w:val="5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1EA3370F"/>
    <w:multiLevelType w:val="singleLevel"/>
    <w:tmpl w:val="1EA3370F"/>
    <w:lvl w:ilvl="0" w:tentative="0">
      <w:start w:val="1"/>
      <w:numFmt w:val="none"/>
      <w:pStyle w:val="44"/>
      <w:suff w:val="nothing"/>
      <w:lvlText w:val="第一章  "/>
      <w:lvlJc w:val="left"/>
      <w:pPr>
        <w:tabs>
          <w:tab w:val="left" w:pos="0"/>
        </w:tabs>
        <w:ind w:left="0" w:firstLine="420"/>
      </w:pPr>
      <w:rPr>
        <w:rFonts w:hint="default" w:ascii="宋体" w:hAnsi="宋体" w:eastAsia="黑体" w:cs="宋体"/>
      </w:rPr>
    </w:lvl>
  </w:abstractNum>
  <w:abstractNum w:abstractNumId="2">
    <w:nsid w:val="2B54156F"/>
    <w:multiLevelType w:val="singleLevel"/>
    <w:tmpl w:val="2B54156F"/>
    <w:lvl w:ilvl="0" w:tentative="0">
      <w:start w:val="1"/>
      <w:numFmt w:val="none"/>
      <w:pStyle w:val="45"/>
      <w:lvlText w:val="第一条 "/>
      <w:lvlJc w:val="left"/>
      <w:pPr>
        <w:tabs>
          <w:tab w:val="left" w:pos="312"/>
        </w:tabs>
      </w:pPr>
      <w:rPr>
        <w:rFonts w:hint="default" w:ascii="宋体" w:hAnsi="宋体" w:eastAsia="仿宋" w:cs="宋体"/>
        <w:b/>
      </w:rPr>
    </w:lvl>
  </w:abstractNum>
  <w:abstractNum w:abstractNumId="3">
    <w:nsid w:val="49601A00"/>
    <w:multiLevelType w:val="singleLevel"/>
    <w:tmpl w:val="49601A00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4">
    <w:nsid w:val="784CD8B8"/>
    <w:multiLevelType w:val="singleLevel"/>
    <w:tmpl w:val="784CD8B8"/>
    <w:lvl w:ilvl="0" w:tentative="0">
      <w:start w:val="1"/>
      <w:numFmt w:val="chineseCounting"/>
      <w:pStyle w:val="4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hideSpellingErrors/>
  <w:documentProtection w:enforcement="0"/>
  <w:defaultTabStop w:val="420"/>
  <w:evenAndOddHeaders w:val="1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3483D"/>
    <w:rsid w:val="00002F61"/>
    <w:rsid w:val="00006CCF"/>
    <w:rsid w:val="00007962"/>
    <w:rsid w:val="000138F4"/>
    <w:rsid w:val="000313C4"/>
    <w:rsid w:val="00034148"/>
    <w:rsid w:val="000347DD"/>
    <w:rsid w:val="00036844"/>
    <w:rsid w:val="00051157"/>
    <w:rsid w:val="00087C97"/>
    <w:rsid w:val="00093FEA"/>
    <w:rsid w:val="000A10A3"/>
    <w:rsid w:val="000A77C7"/>
    <w:rsid w:val="000D287C"/>
    <w:rsid w:val="000D385D"/>
    <w:rsid w:val="000E62FB"/>
    <w:rsid w:val="000F007B"/>
    <w:rsid w:val="00100A90"/>
    <w:rsid w:val="00116389"/>
    <w:rsid w:val="001258C0"/>
    <w:rsid w:val="00126BA4"/>
    <w:rsid w:val="00161AFE"/>
    <w:rsid w:val="001625B9"/>
    <w:rsid w:val="00175B4D"/>
    <w:rsid w:val="00176346"/>
    <w:rsid w:val="00186374"/>
    <w:rsid w:val="00192A02"/>
    <w:rsid w:val="00194BB3"/>
    <w:rsid w:val="001A54D1"/>
    <w:rsid w:val="001A6062"/>
    <w:rsid w:val="001B094E"/>
    <w:rsid w:val="001C3102"/>
    <w:rsid w:val="001C3C10"/>
    <w:rsid w:val="001D07EF"/>
    <w:rsid w:val="001D30AD"/>
    <w:rsid w:val="001F3DAC"/>
    <w:rsid w:val="00206A16"/>
    <w:rsid w:val="00224C4C"/>
    <w:rsid w:val="00230A21"/>
    <w:rsid w:val="002705F4"/>
    <w:rsid w:val="00277206"/>
    <w:rsid w:val="00286E08"/>
    <w:rsid w:val="00294C63"/>
    <w:rsid w:val="002C4BC8"/>
    <w:rsid w:val="002E0439"/>
    <w:rsid w:val="002E0A96"/>
    <w:rsid w:val="002F711B"/>
    <w:rsid w:val="0030502A"/>
    <w:rsid w:val="0030781C"/>
    <w:rsid w:val="00331BF8"/>
    <w:rsid w:val="00331C90"/>
    <w:rsid w:val="003323AA"/>
    <w:rsid w:val="0033483D"/>
    <w:rsid w:val="003444FD"/>
    <w:rsid w:val="0034679B"/>
    <w:rsid w:val="003748F7"/>
    <w:rsid w:val="00374D22"/>
    <w:rsid w:val="003844FA"/>
    <w:rsid w:val="00391265"/>
    <w:rsid w:val="00391DE6"/>
    <w:rsid w:val="00395992"/>
    <w:rsid w:val="003C064B"/>
    <w:rsid w:val="003C090A"/>
    <w:rsid w:val="003D245C"/>
    <w:rsid w:val="003D5971"/>
    <w:rsid w:val="003D7A9D"/>
    <w:rsid w:val="003E13C9"/>
    <w:rsid w:val="003E1D0B"/>
    <w:rsid w:val="003E4F83"/>
    <w:rsid w:val="003E7F18"/>
    <w:rsid w:val="003F0063"/>
    <w:rsid w:val="003F5213"/>
    <w:rsid w:val="00405C05"/>
    <w:rsid w:val="00406BFB"/>
    <w:rsid w:val="00415D9B"/>
    <w:rsid w:val="00420353"/>
    <w:rsid w:val="004209E7"/>
    <w:rsid w:val="0042236D"/>
    <w:rsid w:val="00427C3B"/>
    <w:rsid w:val="004314E4"/>
    <w:rsid w:val="00447F17"/>
    <w:rsid w:val="00452AD3"/>
    <w:rsid w:val="004562D2"/>
    <w:rsid w:val="00466926"/>
    <w:rsid w:val="004669DC"/>
    <w:rsid w:val="00494331"/>
    <w:rsid w:val="00497F9B"/>
    <w:rsid w:val="004D507D"/>
    <w:rsid w:val="004F26A0"/>
    <w:rsid w:val="00501314"/>
    <w:rsid w:val="00504E72"/>
    <w:rsid w:val="00511804"/>
    <w:rsid w:val="00513BA7"/>
    <w:rsid w:val="0053369D"/>
    <w:rsid w:val="00534FA3"/>
    <w:rsid w:val="005421FB"/>
    <w:rsid w:val="005430DA"/>
    <w:rsid w:val="005451B1"/>
    <w:rsid w:val="00551617"/>
    <w:rsid w:val="00561267"/>
    <w:rsid w:val="005705FD"/>
    <w:rsid w:val="00576EAD"/>
    <w:rsid w:val="005805F3"/>
    <w:rsid w:val="00582D2B"/>
    <w:rsid w:val="0058798D"/>
    <w:rsid w:val="005B0C25"/>
    <w:rsid w:val="005B23CB"/>
    <w:rsid w:val="005C5422"/>
    <w:rsid w:val="005D269E"/>
    <w:rsid w:val="005E421C"/>
    <w:rsid w:val="005E5147"/>
    <w:rsid w:val="005E5404"/>
    <w:rsid w:val="005E5CE8"/>
    <w:rsid w:val="005E64AC"/>
    <w:rsid w:val="005F1240"/>
    <w:rsid w:val="005F1EB4"/>
    <w:rsid w:val="0060701E"/>
    <w:rsid w:val="006149BF"/>
    <w:rsid w:val="00635CFC"/>
    <w:rsid w:val="00641711"/>
    <w:rsid w:val="00647DF5"/>
    <w:rsid w:val="00651583"/>
    <w:rsid w:val="0066302B"/>
    <w:rsid w:val="00664ED7"/>
    <w:rsid w:val="00666CFE"/>
    <w:rsid w:val="006853B6"/>
    <w:rsid w:val="006A0582"/>
    <w:rsid w:val="006A48C6"/>
    <w:rsid w:val="006B47F9"/>
    <w:rsid w:val="006B7996"/>
    <w:rsid w:val="006C4F21"/>
    <w:rsid w:val="006D01F5"/>
    <w:rsid w:val="006D0F4E"/>
    <w:rsid w:val="006F1D58"/>
    <w:rsid w:val="006F72F4"/>
    <w:rsid w:val="0071545B"/>
    <w:rsid w:val="0072252E"/>
    <w:rsid w:val="007256AA"/>
    <w:rsid w:val="0073388A"/>
    <w:rsid w:val="0073596F"/>
    <w:rsid w:val="0074287C"/>
    <w:rsid w:val="00771000"/>
    <w:rsid w:val="00794A05"/>
    <w:rsid w:val="007B127F"/>
    <w:rsid w:val="007B3B02"/>
    <w:rsid w:val="007C426A"/>
    <w:rsid w:val="007D0FB5"/>
    <w:rsid w:val="007E6B43"/>
    <w:rsid w:val="00810E5B"/>
    <w:rsid w:val="00813804"/>
    <w:rsid w:val="008140ED"/>
    <w:rsid w:val="00814B51"/>
    <w:rsid w:val="00815344"/>
    <w:rsid w:val="00820C0D"/>
    <w:rsid w:val="00822224"/>
    <w:rsid w:val="008254BB"/>
    <w:rsid w:val="0083086F"/>
    <w:rsid w:val="008321A2"/>
    <w:rsid w:val="0085400E"/>
    <w:rsid w:val="00873333"/>
    <w:rsid w:val="00875BC2"/>
    <w:rsid w:val="00891B0A"/>
    <w:rsid w:val="00895BDE"/>
    <w:rsid w:val="008A1A6F"/>
    <w:rsid w:val="008B0BB8"/>
    <w:rsid w:val="008C5C49"/>
    <w:rsid w:val="008D7045"/>
    <w:rsid w:val="008E1370"/>
    <w:rsid w:val="008E20CC"/>
    <w:rsid w:val="008E21BA"/>
    <w:rsid w:val="00904308"/>
    <w:rsid w:val="009579BB"/>
    <w:rsid w:val="00965E45"/>
    <w:rsid w:val="009835A3"/>
    <w:rsid w:val="0098527E"/>
    <w:rsid w:val="009A39C6"/>
    <w:rsid w:val="009B1AA1"/>
    <w:rsid w:val="009B1FA9"/>
    <w:rsid w:val="009B39B3"/>
    <w:rsid w:val="009B5104"/>
    <w:rsid w:val="009C2E14"/>
    <w:rsid w:val="009C5C8F"/>
    <w:rsid w:val="009C7998"/>
    <w:rsid w:val="009E0072"/>
    <w:rsid w:val="009F060C"/>
    <w:rsid w:val="00A12770"/>
    <w:rsid w:val="00A150E3"/>
    <w:rsid w:val="00A20F77"/>
    <w:rsid w:val="00A21983"/>
    <w:rsid w:val="00A41D5D"/>
    <w:rsid w:val="00A524CC"/>
    <w:rsid w:val="00A64DA7"/>
    <w:rsid w:val="00A66040"/>
    <w:rsid w:val="00A93AFE"/>
    <w:rsid w:val="00AA44A0"/>
    <w:rsid w:val="00AB18F5"/>
    <w:rsid w:val="00AB1F86"/>
    <w:rsid w:val="00AC1854"/>
    <w:rsid w:val="00AC1D21"/>
    <w:rsid w:val="00AC6598"/>
    <w:rsid w:val="00AD42A0"/>
    <w:rsid w:val="00AE19FB"/>
    <w:rsid w:val="00AF2AB0"/>
    <w:rsid w:val="00B01405"/>
    <w:rsid w:val="00B04A7C"/>
    <w:rsid w:val="00B04D68"/>
    <w:rsid w:val="00B07193"/>
    <w:rsid w:val="00B16C3F"/>
    <w:rsid w:val="00B364A9"/>
    <w:rsid w:val="00B36B9F"/>
    <w:rsid w:val="00B47993"/>
    <w:rsid w:val="00B726B8"/>
    <w:rsid w:val="00B7743A"/>
    <w:rsid w:val="00B804CF"/>
    <w:rsid w:val="00B91B07"/>
    <w:rsid w:val="00B95CCA"/>
    <w:rsid w:val="00BA0911"/>
    <w:rsid w:val="00BB296B"/>
    <w:rsid w:val="00BB36E1"/>
    <w:rsid w:val="00BB77BA"/>
    <w:rsid w:val="00BC1B3A"/>
    <w:rsid w:val="00BC3D76"/>
    <w:rsid w:val="00BE6C13"/>
    <w:rsid w:val="00BF0E15"/>
    <w:rsid w:val="00BF1158"/>
    <w:rsid w:val="00BF71FF"/>
    <w:rsid w:val="00C01FA3"/>
    <w:rsid w:val="00C0249E"/>
    <w:rsid w:val="00C275D8"/>
    <w:rsid w:val="00C34A6F"/>
    <w:rsid w:val="00C4516E"/>
    <w:rsid w:val="00C60F16"/>
    <w:rsid w:val="00C75292"/>
    <w:rsid w:val="00C83E80"/>
    <w:rsid w:val="00C91598"/>
    <w:rsid w:val="00C95C3E"/>
    <w:rsid w:val="00CB0F12"/>
    <w:rsid w:val="00CD3398"/>
    <w:rsid w:val="00CF59AB"/>
    <w:rsid w:val="00D202BB"/>
    <w:rsid w:val="00D40AAA"/>
    <w:rsid w:val="00D70115"/>
    <w:rsid w:val="00D7059D"/>
    <w:rsid w:val="00D70DBB"/>
    <w:rsid w:val="00D74262"/>
    <w:rsid w:val="00D91201"/>
    <w:rsid w:val="00D94DE0"/>
    <w:rsid w:val="00D94ED0"/>
    <w:rsid w:val="00DA6ADB"/>
    <w:rsid w:val="00DA6BC2"/>
    <w:rsid w:val="00DA7317"/>
    <w:rsid w:val="00DC223A"/>
    <w:rsid w:val="00DC4E67"/>
    <w:rsid w:val="00DE65CB"/>
    <w:rsid w:val="00DF1DB1"/>
    <w:rsid w:val="00DF3478"/>
    <w:rsid w:val="00DF383F"/>
    <w:rsid w:val="00E05A6E"/>
    <w:rsid w:val="00E07BFC"/>
    <w:rsid w:val="00E10959"/>
    <w:rsid w:val="00E116FE"/>
    <w:rsid w:val="00E12129"/>
    <w:rsid w:val="00E2494D"/>
    <w:rsid w:val="00E2667B"/>
    <w:rsid w:val="00E3117F"/>
    <w:rsid w:val="00E31851"/>
    <w:rsid w:val="00E42762"/>
    <w:rsid w:val="00E46EA0"/>
    <w:rsid w:val="00E4766A"/>
    <w:rsid w:val="00E50E19"/>
    <w:rsid w:val="00E55624"/>
    <w:rsid w:val="00E63D24"/>
    <w:rsid w:val="00E868A8"/>
    <w:rsid w:val="00E95965"/>
    <w:rsid w:val="00E96FEA"/>
    <w:rsid w:val="00EB434F"/>
    <w:rsid w:val="00EC01DD"/>
    <w:rsid w:val="00EC2495"/>
    <w:rsid w:val="00EE1D94"/>
    <w:rsid w:val="00EE7049"/>
    <w:rsid w:val="00EF44B4"/>
    <w:rsid w:val="00F00F38"/>
    <w:rsid w:val="00F02C97"/>
    <w:rsid w:val="00F12011"/>
    <w:rsid w:val="00F138F5"/>
    <w:rsid w:val="00F40A75"/>
    <w:rsid w:val="00F50840"/>
    <w:rsid w:val="00F557BB"/>
    <w:rsid w:val="00F86E2F"/>
    <w:rsid w:val="00F929D7"/>
    <w:rsid w:val="00FB768D"/>
    <w:rsid w:val="00FC52DF"/>
    <w:rsid w:val="00FD49FD"/>
    <w:rsid w:val="00FD79AA"/>
    <w:rsid w:val="00FE0C60"/>
    <w:rsid w:val="00FE7E6A"/>
    <w:rsid w:val="00FF1A11"/>
    <w:rsid w:val="00FF3FD8"/>
    <w:rsid w:val="0D9C7911"/>
    <w:rsid w:val="4F835A5E"/>
    <w:rsid w:val="70CF0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Lines="150" w:afterLines="100" w:line="600" w:lineRule="exact"/>
      <w:jc w:val="center"/>
      <w:outlineLvl w:val="0"/>
    </w:pPr>
    <w:rPr>
      <w:rFonts w:eastAsia="方正小标宋简体"/>
      <w:kern w:val="44"/>
      <w:sz w:val="44"/>
      <w:szCs w:val="20"/>
    </w:rPr>
  </w:style>
  <w:style w:type="paragraph" w:styleId="3">
    <w:name w:val="heading 2"/>
    <w:basedOn w:val="1"/>
    <w:next w:val="1"/>
    <w:link w:val="40"/>
    <w:unhideWhenUsed/>
    <w:qFormat/>
    <w:uiPriority w:val="0"/>
    <w:pPr>
      <w:keepNext/>
      <w:keepLines/>
      <w:numPr>
        <w:ilvl w:val="0"/>
        <w:numId w:val="1"/>
      </w:numPr>
      <w:spacing w:line="600" w:lineRule="exact"/>
      <w:ind w:firstLine="1600" w:firstLineChars="200"/>
      <w:jc w:val="left"/>
      <w:outlineLvl w:val="1"/>
    </w:pPr>
    <w:rPr>
      <w:rFonts w:ascii="Arial" w:hAnsi="Arial" w:eastAsia="黑体"/>
      <w:szCs w:val="20"/>
    </w:rPr>
  </w:style>
  <w:style w:type="paragraph" w:styleId="4">
    <w:name w:val="heading 3"/>
    <w:basedOn w:val="1"/>
    <w:next w:val="1"/>
    <w:link w:val="41"/>
    <w:autoRedefine/>
    <w:unhideWhenUsed/>
    <w:qFormat/>
    <w:uiPriority w:val="0"/>
    <w:pPr>
      <w:keepNext/>
      <w:keepLines/>
      <w:numPr>
        <w:ilvl w:val="0"/>
        <w:numId w:val="2"/>
      </w:numPr>
      <w:spacing w:line="600" w:lineRule="exact"/>
      <w:ind w:firstLine="1600" w:firstLineChars="200"/>
      <w:outlineLvl w:val="2"/>
    </w:pPr>
    <w:rPr>
      <w:rFonts w:eastAsia="楷体"/>
      <w:szCs w:val="20"/>
    </w:rPr>
  </w:style>
  <w:style w:type="paragraph" w:styleId="5">
    <w:name w:val="heading 4"/>
    <w:basedOn w:val="1"/>
    <w:next w:val="1"/>
    <w:link w:val="42"/>
    <w:autoRedefine/>
    <w:unhideWhenUsed/>
    <w:qFormat/>
    <w:uiPriority w:val="0"/>
    <w:pPr>
      <w:keepNext/>
      <w:keepLines/>
      <w:numPr>
        <w:ilvl w:val="0"/>
        <w:numId w:val="3"/>
      </w:numPr>
      <w:spacing w:before="120"/>
      <w:ind w:firstLine="1600" w:firstLineChars="200"/>
      <w:outlineLvl w:val="3"/>
    </w:pPr>
    <w:rPr>
      <w:rFonts w:eastAsia="方正仿宋_GBK"/>
      <w:b/>
      <w:szCs w:val="20"/>
    </w:rPr>
  </w:style>
  <w:style w:type="character" w:default="1" w:styleId="20">
    <w:name w:val="Default Paragraph Font"/>
    <w:semiHidden/>
    <w:unhideWhenUsed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 w:firstLineChars="200"/>
    </w:pPr>
    <w:rPr>
      <w:rFonts w:eastAsia="宋体"/>
      <w:sz w:val="21"/>
      <w:szCs w:val="24"/>
    </w:rPr>
  </w:style>
  <w:style w:type="paragraph" w:styleId="7">
    <w:name w:val="caption"/>
    <w:basedOn w:val="1"/>
    <w:qFormat/>
    <w:uiPriority w:val="0"/>
    <w:pPr>
      <w:suppressLineNumbers/>
      <w:suppressAutoHyphens/>
      <w:spacing w:before="120" w:after="120"/>
    </w:pPr>
    <w:rPr>
      <w:rFonts w:ascii="Calibri" w:hAnsi="Calibri" w:eastAsia="宋体"/>
      <w:i/>
      <w:iCs/>
      <w:sz w:val="24"/>
      <w:szCs w:val="24"/>
    </w:rPr>
  </w:style>
  <w:style w:type="paragraph" w:styleId="8">
    <w:name w:val="Body Text"/>
    <w:basedOn w:val="1"/>
    <w:link w:val="32"/>
    <w:qFormat/>
    <w:uiPriority w:val="0"/>
    <w:pPr>
      <w:suppressAutoHyphens/>
      <w:spacing w:after="140" w:line="276" w:lineRule="auto"/>
    </w:pPr>
    <w:rPr>
      <w:rFonts w:ascii="Calibri" w:hAnsi="Calibri" w:eastAsia="宋体"/>
      <w:sz w:val="21"/>
      <w:szCs w:val="24"/>
    </w:rPr>
  </w:style>
  <w:style w:type="paragraph" w:styleId="9">
    <w:name w:val="Body Text Indent"/>
    <w:basedOn w:val="1"/>
    <w:link w:val="25"/>
    <w:qFormat/>
    <w:uiPriority w:val="99"/>
    <w:pPr>
      <w:spacing w:after="120"/>
      <w:ind w:left="420" w:leftChars="200"/>
    </w:pPr>
  </w:style>
  <w:style w:type="paragraph" w:styleId="10">
    <w:name w:val="Plain Text"/>
    <w:basedOn w:val="1"/>
    <w:link w:val="24"/>
    <w:unhideWhenUsed/>
    <w:qFormat/>
    <w:uiPriority w:val="99"/>
    <w:pPr>
      <w:suppressAutoHyphens/>
    </w:pPr>
    <w:rPr>
      <w:rFonts w:ascii="宋体" w:hAnsi="Courier New" w:eastAsia="宋体"/>
      <w:sz w:val="21"/>
      <w:szCs w:val="21"/>
    </w:rPr>
  </w:style>
  <w:style w:type="paragraph" w:styleId="11">
    <w:name w:val="Date"/>
    <w:basedOn w:val="1"/>
    <w:next w:val="1"/>
    <w:link w:val="22"/>
    <w:qFormat/>
    <w:uiPriority w:val="0"/>
    <w:pPr>
      <w:ind w:left="100" w:leftChars="2500"/>
    </w:pPr>
  </w:style>
  <w:style w:type="paragraph" w:styleId="12">
    <w:name w:val="Balloon Text"/>
    <w:basedOn w:val="1"/>
    <w:link w:val="47"/>
    <w:qFormat/>
    <w:uiPriority w:val="0"/>
    <w:rPr>
      <w:sz w:val="18"/>
      <w:szCs w:val="18"/>
    </w:rPr>
  </w:style>
  <w:style w:type="paragraph" w:styleId="13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List"/>
    <w:basedOn w:val="8"/>
    <w:qFormat/>
    <w:uiPriority w:val="0"/>
  </w:style>
  <w:style w:type="paragraph" w:styleId="1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7">
    <w:name w:val="Body Text First Indent 2"/>
    <w:basedOn w:val="9"/>
    <w:next w:val="1"/>
    <w:link w:val="26"/>
    <w:qFormat/>
    <w:uiPriority w:val="99"/>
    <w:pPr>
      <w:spacing w:after="200"/>
      <w:ind w:firstLine="420" w:firstLineChars="200"/>
    </w:pPr>
    <w:rPr>
      <w:rFonts w:eastAsia="宋体"/>
      <w:sz w:val="21"/>
      <w:szCs w:val="24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page number"/>
    <w:basedOn w:val="20"/>
    <w:qFormat/>
    <w:uiPriority w:val="0"/>
  </w:style>
  <w:style w:type="character" w:customStyle="1" w:styleId="22">
    <w:name w:val="日期 Char"/>
    <w:basedOn w:val="20"/>
    <w:link w:val="11"/>
    <w:uiPriority w:val="0"/>
    <w:rPr>
      <w:rFonts w:eastAsia="仿宋_GB2312"/>
      <w:kern w:val="2"/>
      <w:sz w:val="32"/>
      <w:szCs w:val="32"/>
    </w:rPr>
  </w:style>
  <w:style w:type="character" w:customStyle="1" w:styleId="23">
    <w:name w:val="页脚 Char"/>
    <w:basedOn w:val="20"/>
    <w:link w:val="13"/>
    <w:qFormat/>
    <w:uiPriority w:val="99"/>
    <w:rPr>
      <w:rFonts w:eastAsia="仿宋_GB2312"/>
      <w:kern w:val="2"/>
      <w:sz w:val="18"/>
      <w:szCs w:val="18"/>
    </w:rPr>
  </w:style>
  <w:style w:type="character" w:customStyle="1" w:styleId="24">
    <w:name w:val="纯文本 Char"/>
    <w:basedOn w:val="20"/>
    <w:link w:val="10"/>
    <w:uiPriority w:val="99"/>
    <w:rPr>
      <w:rFonts w:ascii="宋体" w:hAnsi="Courier New"/>
      <w:kern w:val="2"/>
      <w:sz w:val="21"/>
      <w:szCs w:val="21"/>
    </w:rPr>
  </w:style>
  <w:style w:type="character" w:customStyle="1" w:styleId="25">
    <w:name w:val="正文文本缩进 Char"/>
    <w:basedOn w:val="20"/>
    <w:link w:val="9"/>
    <w:qFormat/>
    <w:uiPriority w:val="0"/>
    <w:rPr>
      <w:rFonts w:eastAsia="仿宋_GB2312"/>
      <w:kern w:val="2"/>
      <w:sz w:val="32"/>
      <w:szCs w:val="32"/>
    </w:rPr>
  </w:style>
  <w:style w:type="character" w:customStyle="1" w:styleId="26">
    <w:name w:val="正文首行缩进 2 Char"/>
    <w:basedOn w:val="25"/>
    <w:link w:val="17"/>
    <w:qFormat/>
    <w:uiPriority w:val="0"/>
    <w:rPr>
      <w:sz w:val="21"/>
      <w:szCs w:val="24"/>
    </w:rPr>
  </w:style>
  <w:style w:type="character" w:customStyle="1" w:styleId="27">
    <w:name w:val="标题 1 Char"/>
    <w:basedOn w:val="20"/>
    <w:link w:val="2"/>
    <w:qFormat/>
    <w:uiPriority w:val="0"/>
    <w:rPr>
      <w:rFonts w:eastAsia="方正小标宋简体"/>
      <w:kern w:val="44"/>
      <w:sz w:val="44"/>
    </w:rPr>
  </w:style>
  <w:style w:type="character" w:customStyle="1" w:styleId="28">
    <w:name w:val="页眉 Char"/>
    <w:basedOn w:val="20"/>
    <w:link w:val="14"/>
    <w:qFormat/>
    <w:uiPriority w:val="0"/>
    <w:rPr>
      <w:rFonts w:eastAsia="仿宋_GB2312"/>
      <w:kern w:val="2"/>
      <w:sz w:val="18"/>
      <w:szCs w:val="18"/>
    </w:rPr>
  </w:style>
  <w:style w:type="character" w:customStyle="1" w:styleId="29">
    <w:name w:val="font21"/>
    <w:basedOn w:val="20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30">
    <w:name w:val="font11"/>
    <w:basedOn w:val="20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31">
    <w:name w:val="线型"/>
    <w:basedOn w:val="1"/>
    <w:qFormat/>
    <w:uiPriority w:val="99"/>
    <w:pPr>
      <w:suppressAutoHyphens/>
      <w:autoSpaceDE w:val="0"/>
      <w:autoSpaceDN w:val="0"/>
      <w:adjustRightInd w:val="0"/>
      <w:snapToGrid w:val="0"/>
      <w:ind w:right="357"/>
      <w:jc w:val="center"/>
    </w:pPr>
    <w:rPr>
      <w:rFonts w:ascii="Calibri" w:hAnsi="Calibri" w:eastAsia="方正仿宋_GBK"/>
      <w:kern w:val="0"/>
      <w:sz w:val="21"/>
      <w:szCs w:val="20"/>
    </w:rPr>
  </w:style>
  <w:style w:type="character" w:customStyle="1" w:styleId="32">
    <w:name w:val="正文文本 Char"/>
    <w:basedOn w:val="20"/>
    <w:link w:val="8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33">
    <w:name w:val="默认段落字体1"/>
    <w:qFormat/>
    <w:uiPriority w:val="0"/>
  </w:style>
  <w:style w:type="paragraph" w:customStyle="1" w:styleId="34">
    <w:name w:val="Heading"/>
    <w:basedOn w:val="1"/>
    <w:next w:val="8"/>
    <w:qFormat/>
    <w:uiPriority w:val="0"/>
    <w:pPr>
      <w:keepNext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</w:rPr>
  </w:style>
  <w:style w:type="paragraph" w:customStyle="1" w:styleId="35">
    <w:name w:val="Index"/>
    <w:basedOn w:val="1"/>
    <w:qFormat/>
    <w:uiPriority w:val="0"/>
    <w:pPr>
      <w:suppressLineNumbers/>
      <w:suppressAutoHyphens/>
    </w:pPr>
    <w:rPr>
      <w:rFonts w:ascii="Calibri" w:hAnsi="Calibri" w:eastAsia="宋体"/>
      <w:sz w:val="21"/>
      <w:szCs w:val="24"/>
    </w:rPr>
  </w:style>
  <w:style w:type="character" w:customStyle="1" w:styleId="36">
    <w:name w:val="font01"/>
    <w:basedOn w:val="20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37">
    <w:name w:val="font3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8">
    <w:name w:val="font41"/>
    <w:basedOn w:val="2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paragraph" w:styleId="39">
    <w:name w:val="List Paragraph"/>
    <w:basedOn w:val="1"/>
    <w:qFormat/>
    <w:uiPriority w:val="34"/>
    <w:pPr>
      <w:ind w:firstLine="420" w:firstLineChars="200"/>
    </w:pPr>
  </w:style>
  <w:style w:type="character" w:customStyle="1" w:styleId="40">
    <w:name w:val="标题 2 Char"/>
    <w:basedOn w:val="20"/>
    <w:link w:val="3"/>
    <w:semiHidden/>
    <w:qFormat/>
    <w:uiPriority w:val="0"/>
    <w:rPr>
      <w:rFonts w:ascii="Arial" w:hAnsi="Arial" w:eastAsia="黑体"/>
      <w:kern w:val="2"/>
      <w:sz w:val="32"/>
    </w:rPr>
  </w:style>
  <w:style w:type="character" w:customStyle="1" w:styleId="41">
    <w:name w:val="标题 3 Char"/>
    <w:basedOn w:val="20"/>
    <w:link w:val="4"/>
    <w:semiHidden/>
    <w:qFormat/>
    <w:uiPriority w:val="0"/>
    <w:rPr>
      <w:rFonts w:eastAsia="楷体"/>
      <w:kern w:val="2"/>
      <w:sz w:val="32"/>
    </w:rPr>
  </w:style>
  <w:style w:type="character" w:customStyle="1" w:styleId="42">
    <w:name w:val="标题 4 Char"/>
    <w:basedOn w:val="20"/>
    <w:link w:val="5"/>
    <w:semiHidden/>
    <w:qFormat/>
    <w:uiPriority w:val="0"/>
    <w:rPr>
      <w:rFonts w:eastAsia="方正仿宋_GBK"/>
      <w:b/>
      <w:kern w:val="2"/>
      <w:sz w:val="32"/>
    </w:rPr>
  </w:style>
  <w:style w:type="paragraph" w:customStyle="1" w:styleId="43">
    <w:name w:val="图注"/>
    <w:basedOn w:val="1"/>
    <w:next w:val="1"/>
    <w:autoRedefine/>
    <w:qFormat/>
    <w:uiPriority w:val="0"/>
    <w:pPr>
      <w:spacing w:after="100" w:line="400" w:lineRule="exact"/>
      <w:jc w:val="center"/>
    </w:pPr>
    <w:rPr>
      <w:rFonts w:eastAsia="仿宋"/>
      <w:sz w:val="28"/>
      <w:szCs w:val="20"/>
    </w:rPr>
  </w:style>
  <w:style w:type="paragraph" w:customStyle="1" w:styleId="44">
    <w:name w:val="办法1章"/>
    <w:basedOn w:val="3"/>
    <w:autoRedefine/>
    <w:qFormat/>
    <w:uiPriority w:val="0"/>
    <w:pPr>
      <w:numPr>
        <w:ilvl w:val="0"/>
        <w:numId w:val="4"/>
      </w:numPr>
      <w:ind w:firstLine="0" w:firstLineChars="0"/>
      <w:jc w:val="center"/>
    </w:pPr>
  </w:style>
  <w:style w:type="paragraph" w:customStyle="1" w:styleId="45">
    <w:name w:val="办法1节"/>
    <w:basedOn w:val="1"/>
    <w:autoRedefine/>
    <w:qFormat/>
    <w:uiPriority w:val="0"/>
    <w:pPr>
      <w:numPr>
        <w:ilvl w:val="0"/>
        <w:numId w:val="5"/>
      </w:numPr>
      <w:ind w:firstLine="560" w:firstLineChars="200"/>
    </w:pPr>
    <w:rPr>
      <w:rFonts w:eastAsia="仿宋"/>
      <w:szCs w:val="20"/>
    </w:rPr>
  </w:style>
  <w:style w:type="paragraph" w:customStyle="1" w:styleId="46">
    <w:name w:val="表格内容"/>
    <w:basedOn w:val="1"/>
    <w:autoRedefine/>
    <w:qFormat/>
    <w:uiPriority w:val="0"/>
    <w:rPr>
      <w:rFonts w:eastAsia="宋体"/>
      <w:sz w:val="30"/>
      <w:szCs w:val="20"/>
    </w:rPr>
  </w:style>
  <w:style w:type="character" w:customStyle="1" w:styleId="47">
    <w:name w:val="批注框文本 Char"/>
    <w:basedOn w:val="20"/>
    <w:link w:val="12"/>
    <w:autoRedefine/>
    <w:qFormat/>
    <w:uiPriority w:val="0"/>
    <w:rPr>
      <w:rFonts w:eastAsia="仿宋_GB2312"/>
      <w:kern w:val="2"/>
      <w:sz w:val="18"/>
      <w:szCs w:val="18"/>
    </w:rPr>
  </w:style>
  <w:style w:type="character" w:customStyle="1" w:styleId="48">
    <w:name w:val="font81"/>
    <w:basedOn w:val="20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49">
    <w:name w:val="font51"/>
    <w:basedOn w:val="20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50">
    <w:name w:val="font61"/>
    <w:basedOn w:val="20"/>
    <w:qFormat/>
    <w:uiPriority w:val="0"/>
    <w:rPr>
      <w:rFonts w:hint="default"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3B47F-4616-40CC-8943-6689581A79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湖北省科技厅</Company>
  <Pages>3</Pages>
  <Words>2106</Words>
  <Characters>2186</Characters>
  <Lines>21</Lines>
  <Paragraphs>6</Paragraphs>
  <TotalTime>11</TotalTime>
  <ScaleCrop>false</ScaleCrop>
  <LinksUpToDate>false</LinksUpToDate>
  <CharactersWithSpaces>2218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2025-03-11T08:20:00Z</dcterms:created>
  <dc:creator>程意峰</dc:creator>
  <cp:lastModifiedBy>橘子汽水1410230322</cp:lastModifiedBy>
  <cp:lastPrinted>2025-03-11T08:51:00Z</cp:lastPrinted>
  <dcterms:modified xsi:type="dcterms:W3CDTF">2025-03-12T01:46:08Z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eyJoZGlkIjoiZDhkNjMyOTU1ZjMwZDQ2ODVmZjk2ZTViNzViOTM3ZDgiLCJ1c2VySWQiOiIyMTE4Nzk2MiJ9</vt:lpwstr>
  </property>
  <property fmtid="{D5CDD505-2E9C-101B-9397-08002B2CF9AE}" pid="4" name="ICV">
    <vt:lpwstr>A1E0BF6BC8264CDCB1547A527F88DB9D_12</vt:lpwstr>
  </property>
</Properties>
</file>